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574F" w14:textId="77777777" w:rsidR="00C155B1" w:rsidRPr="00C95635" w:rsidRDefault="00C155B1" w:rsidP="007C7E80">
      <w:pPr>
        <w:rPr>
          <w:rFonts w:ascii="Lato" w:hAnsi="Lato"/>
        </w:rPr>
      </w:pPr>
    </w:p>
    <w:p w14:paraId="4D7653B9" w14:textId="3E6DEA96" w:rsidR="007C7E80" w:rsidRPr="00C95635" w:rsidRDefault="007C7E80" w:rsidP="007C7E80">
      <w:pPr>
        <w:rPr>
          <w:rFonts w:ascii="Lato" w:hAnsi="Lato"/>
        </w:rPr>
      </w:pPr>
      <w:r w:rsidRPr="00C95635">
        <w:rPr>
          <w:rFonts w:ascii="Lato" w:hAnsi="Lato"/>
        </w:rPr>
        <w:t>Goal 1: Statewide Impact</w:t>
      </w:r>
    </w:p>
    <w:p w14:paraId="4F76CB0E" w14:textId="77777777" w:rsidR="007C7E80" w:rsidRPr="00C95635" w:rsidRDefault="007C7E80" w:rsidP="007C7E80">
      <w:pPr>
        <w:numPr>
          <w:ilvl w:val="0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Supporting Student Engagement</w:t>
      </w:r>
    </w:p>
    <w:p w14:paraId="1B58B2AD" w14:textId="2FA3EC55" w:rsidR="007C7E80" w:rsidRPr="00C95635" w:rsidRDefault="007C7E80" w:rsidP="007C7E80">
      <w:pPr>
        <w:numPr>
          <w:ilvl w:val="1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 xml:space="preserve">ISPS supports student engagement through (1) </w:t>
      </w:r>
      <w:r w:rsidR="00A512DB" w:rsidRPr="00C95635">
        <w:rPr>
          <w:rFonts w:ascii="Lato" w:hAnsi="Lato"/>
        </w:rPr>
        <w:t>F</w:t>
      </w:r>
      <w:r w:rsidRPr="00C95635">
        <w:rPr>
          <w:rFonts w:ascii="Lato" w:hAnsi="Lato"/>
        </w:rPr>
        <w:t xml:space="preserve">ellowship </w:t>
      </w:r>
      <w:r w:rsidR="00A512DB" w:rsidRPr="00C95635">
        <w:rPr>
          <w:rFonts w:ascii="Lato" w:hAnsi="Lato"/>
        </w:rPr>
        <w:t>O</w:t>
      </w:r>
      <w:r w:rsidRPr="00C95635">
        <w:rPr>
          <w:rFonts w:ascii="Lato" w:hAnsi="Lato"/>
        </w:rPr>
        <w:t xml:space="preserve">pportunities, (2) Model United Nations Support, (3) </w:t>
      </w:r>
      <w:r w:rsidR="00DC50B1" w:rsidRPr="00C95635">
        <w:rPr>
          <w:rFonts w:ascii="Lato" w:hAnsi="Lato"/>
        </w:rPr>
        <w:t>M</w:t>
      </w:r>
      <w:r w:rsidRPr="00C95635">
        <w:rPr>
          <w:rFonts w:ascii="Lato" w:hAnsi="Lato"/>
        </w:rPr>
        <w:t xml:space="preserve">entoring programs, (4) Grand Debate Annual Program, and (5) </w:t>
      </w:r>
      <w:r w:rsidR="00DC50B1" w:rsidRPr="00C95635">
        <w:rPr>
          <w:rFonts w:ascii="Lato" w:hAnsi="Lato"/>
        </w:rPr>
        <w:t>V</w:t>
      </w:r>
      <w:r w:rsidRPr="00C95635">
        <w:rPr>
          <w:rFonts w:ascii="Lato" w:hAnsi="Lato"/>
        </w:rPr>
        <w:t xml:space="preserve">olunteer </w:t>
      </w:r>
      <w:r w:rsidR="00DC50B1" w:rsidRPr="00C95635">
        <w:rPr>
          <w:rFonts w:ascii="Lato" w:hAnsi="Lato"/>
        </w:rPr>
        <w:t>O</w:t>
      </w:r>
      <w:r w:rsidRPr="00C95635">
        <w:rPr>
          <w:rFonts w:ascii="Lato" w:hAnsi="Lato"/>
        </w:rPr>
        <w:t>pportunities</w:t>
      </w:r>
    </w:p>
    <w:p w14:paraId="34CB617A" w14:textId="354637FC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Fellowship Opportunities</w:t>
      </w:r>
      <w:r w:rsidR="00A512DB" w:rsidRPr="00C95635">
        <w:rPr>
          <w:rFonts w:ascii="Lato" w:hAnsi="Lato"/>
        </w:rPr>
        <w:t xml:space="preserve"> </w:t>
      </w:r>
      <w:r w:rsidRPr="00C95635">
        <w:rPr>
          <w:rFonts w:ascii="Lato" w:hAnsi="Lato"/>
        </w:rPr>
        <w:t>- ISPS will build upon the (3) fellows we currently have with the goal of adding one fellow at each of our sister 27 Florida Colleges by 2029</w:t>
      </w:r>
    </w:p>
    <w:p w14:paraId="79675BDC" w14:textId="63A7BE8E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Model United Nations (MUN) Support</w:t>
      </w:r>
      <w:r w:rsidR="00A512DB" w:rsidRPr="00C95635">
        <w:rPr>
          <w:rFonts w:ascii="Lato" w:hAnsi="Lato"/>
        </w:rPr>
        <w:t xml:space="preserve"> </w:t>
      </w:r>
      <w:r w:rsidRPr="00C95635">
        <w:rPr>
          <w:rFonts w:ascii="Lato" w:hAnsi="Lato"/>
        </w:rPr>
        <w:t>- ISPS will reserve one fellow position for a MUN student.  The student will act as a liaison between ISPS and MUN and lead programs to expand outreach to the SPC community </w:t>
      </w:r>
    </w:p>
    <w:p w14:paraId="0D3BFF43" w14:textId="61967231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Mentoring Programs</w:t>
      </w:r>
      <w:r w:rsidR="00A512DB" w:rsidRPr="00C95635">
        <w:rPr>
          <w:rFonts w:ascii="Lato" w:hAnsi="Lato"/>
        </w:rPr>
        <w:t xml:space="preserve"> </w:t>
      </w:r>
      <w:r w:rsidRPr="00C95635">
        <w:rPr>
          <w:rFonts w:ascii="Lato" w:hAnsi="Lato"/>
        </w:rPr>
        <w:t>- ISPS will expand our mentorship program with former ISPS Board of Directors.  The program pairs a student from St. Petersburg College of Public Policy and an Institute public policy, business or community leader for a semester to provide context for these professions.  </w:t>
      </w:r>
    </w:p>
    <w:p w14:paraId="51BC5606" w14:textId="5A82A8E6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Grand Debate</w:t>
      </w:r>
      <w:r w:rsidR="00A512DB" w:rsidRPr="00C95635">
        <w:rPr>
          <w:rFonts w:ascii="Lato" w:hAnsi="Lato"/>
        </w:rPr>
        <w:t xml:space="preserve"> </w:t>
      </w:r>
      <w:r w:rsidRPr="00C95635">
        <w:rPr>
          <w:rFonts w:ascii="Lato" w:hAnsi="Lato"/>
        </w:rPr>
        <w:t>-The Florida statewide initiative is a multi-Florida College competition that offers students an opportunity to engage in debate about topical issues. The Grand Debate will:</w:t>
      </w:r>
    </w:p>
    <w:p w14:paraId="413D1639" w14:textId="4F13AECF" w:rsidR="007C7E80" w:rsidRPr="00C95635" w:rsidRDefault="007C7E80" w:rsidP="007C7E80">
      <w:pPr>
        <w:numPr>
          <w:ilvl w:val="3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Educate Students</w:t>
      </w:r>
      <w:r w:rsidR="007F17E3" w:rsidRPr="00C95635">
        <w:rPr>
          <w:rFonts w:ascii="Lato" w:hAnsi="Lato"/>
        </w:rPr>
        <w:t xml:space="preserve"> on the art of</w:t>
      </w:r>
      <w:r w:rsidR="004D6697" w:rsidRPr="00C95635">
        <w:rPr>
          <w:rFonts w:ascii="Lato" w:hAnsi="Lato"/>
        </w:rPr>
        <w:t xml:space="preserve"> research-oriented</w:t>
      </w:r>
      <w:r w:rsidR="00A24C14" w:rsidRPr="00C95635">
        <w:rPr>
          <w:rFonts w:ascii="Lato" w:hAnsi="Lato"/>
        </w:rPr>
        <w:t>, healthy</w:t>
      </w:r>
      <w:r w:rsidR="004D6697" w:rsidRPr="00C95635">
        <w:rPr>
          <w:rFonts w:ascii="Lato" w:hAnsi="Lato"/>
        </w:rPr>
        <w:t xml:space="preserve"> debate.</w:t>
      </w:r>
      <w:r w:rsidRPr="00C95635">
        <w:rPr>
          <w:rFonts w:ascii="Lato" w:hAnsi="Lato"/>
        </w:rPr>
        <w:t> </w:t>
      </w:r>
    </w:p>
    <w:p w14:paraId="5F8A4DB7" w14:textId="77777777" w:rsidR="007C7E80" w:rsidRPr="00C95635" w:rsidRDefault="007C7E80" w:rsidP="007C7E80">
      <w:pPr>
        <w:numPr>
          <w:ilvl w:val="3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Promote Faculty and Student engagement, and</w:t>
      </w:r>
    </w:p>
    <w:p w14:paraId="57D44A7C" w14:textId="77777777" w:rsidR="007C7E80" w:rsidRPr="00C95635" w:rsidRDefault="007C7E80" w:rsidP="007C7E80">
      <w:pPr>
        <w:numPr>
          <w:ilvl w:val="3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Enhance understanding of positive civic discourse </w:t>
      </w:r>
    </w:p>
    <w:p w14:paraId="063A4B32" w14:textId="74DABBBB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Volunteer Programs</w:t>
      </w:r>
      <w:r w:rsidR="004D6697" w:rsidRPr="00C95635">
        <w:rPr>
          <w:rFonts w:ascii="Lato" w:hAnsi="Lato"/>
        </w:rPr>
        <w:t xml:space="preserve"> </w:t>
      </w:r>
      <w:r w:rsidRPr="00C95635">
        <w:rPr>
          <w:rFonts w:ascii="Lato" w:hAnsi="Lato"/>
        </w:rPr>
        <w:t>- ISPS will provide avenue for student and community volunteers to partner with ISPS to gain a greater understanding of the importance of civic responsibility.</w:t>
      </w:r>
    </w:p>
    <w:p w14:paraId="05636FF8" w14:textId="77777777" w:rsidR="007C7E80" w:rsidRPr="00C95635" w:rsidRDefault="007C7E80" w:rsidP="007C7E80">
      <w:pPr>
        <w:numPr>
          <w:ilvl w:val="0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Congressman Bill Young Florida College Day</w:t>
      </w:r>
    </w:p>
    <w:p w14:paraId="52CB366A" w14:textId="79790B54" w:rsidR="007C7E80" w:rsidRPr="00C95635" w:rsidRDefault="007C7E80" w:rsidP="007C7E80">
      <w:pPr>
        <w:numPr>
          <w:ilvl w:val="1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During the Florida Legislature Session, ISPS will provide a convening opportunity for student leads in the Florida College System to gather in Tallahassee in collaboration with T</w:t>
      </w:r>
      <w:r w:rsidR="00107D51" w:rsidRPr="00C95635">
        <w:rPr>
          <w:rFonts w:ascii="Lato" w:hAnsi="Lato"/>
        </w:rPr>
        <w:t xml:space="preserve">allahassee </w:t>
      </w:r>
      <w:r w:rsidR="4C1C58C4" w:rsidRPr="00C95635">
        <w:rPr>
          <w:rFonts w:ascii="Lato" w:hAnsi="Lato"/>
        </w:rPr>
        <w:t>S</w:t>
      </w:r>
      <w:r w:rsidR="00107D51" w:rsidRPr="00C95635">
        <w:rPr>
          <w:rFonts w:ascii="Lato" w:hAnsi="Lato"/>
        </w:rPr>
        <w:t xml:space="preserve">tate </w:t>
      </w:r>
      <w:r w:rsidRPr="00C95635">
        <w:rPr>
          <w:rFonts w:ascii="Lato" w:hAnsi="Lato"/>
        </w:rPr>
        <w:t>C</w:t>
      </w:r>
      <w:r w:rsidR="00107D51" w:rsidRPr="00C95635">
        <w:rPr>
          <w:rFonts w:ascii="Lato" w:hAnsi="Lato"/>
        </w:rPr>
        <w:t>ollege</w:t>
      </w:r>
      <w:r w:rsidRPr="00C95635">
        <w:rPr>
          <w:rFonts w:ascii="Lato" w:hAnsi="Lato"/>
        </w:rPr>
        <w:t xml:space="preserve"> to learn the </w:t>
      </w:r>
      <w:r w:rsidRPr="00C95635">
        <w:rPr>
          <w:rFonts w:ascii="Lato" w:hAnsi="Lato"/>
        </w:rPr>
        <w:lastRenderedPageBreak/>
        <w:t>importance of networking and soft skills for future public policy leadership opportunities. The purpose is to:</w:t>
      </w:r>
    </w:p>
    <w:p w14:paraId="58F3589F" w14:textId="706FCC9A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Enhance networking opportunities and experiences for students</w:t>
      </w:r>
      <w:r w:rsidR="004A5DE5" w:rsidRPr="00C95635">
        <w:rPr>
          <w:rFonts w:ascii="Lato" w:hAnsi="Lato"/>
        </w:rPr>
        <w:t>.</w:t>
      </w:r>
    </w:p>
    <w:p w14:paraId="0A9BBCFB" w14:textId="0C0919F9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Educate students on the legislative process, public policy and civic engagement</w:t>
      </w:r>
      <w:r w:rsidR="004A5DE5" w:rsidRPr="00C95635">
        <w:rPr>
          <w:rFonts w:ascii="Lato" w:hAnsi="Lato"/>
        </w:rPr>
        <w:t>.</w:t>
      </w:r>
    </w:p>
    <w:p w14:paraId="13ADAE45" w14:textId="543619D5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Engage statewide leaders</w:t>
      </w:r>
      <w:r w:rsidR="004A5DE5" w:rsidRPr="00C95635">
        <w:rPr>
          <w:rFonts w:ascii="Lato" w:hAnsi="Lato"/>
        </w:rPr>
        <w:t>.</w:t>
      </w:r>
    </w:p>
    <w:p w14:paraId="090352AE" w14:textId="77777777" w:rsidR="007C7E80" w:rsidRPr="00C95635" w:rsidRDefault="007C7E80" w:rsidP="007C7E80">
      <w:pPr>
        <w:numPr>
          <w:ilvl w:val="0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Student Run Conference</w:t>
      </w:r>
    </w:p>
    <w:p w14:paraId="5F8786DF" w14:textId="77777777" w:rsidR="007C7E80" w:rsidRPr="00C95635" w:rsidRDefault="007C7E80" w:rsidP="007C7E80">
      <w:pPr>
        <w:numPr>
          <w:ilvl w:val="1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Select students from the Florida College System will hold a conference at one of our campuses to discuss issues that matter to them.</w:t>
      </w:r>
    </w:p>
    <w:p w14:paraId="6D4DF28C" w14:textId="77777777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Students will select a lead speaker</w:t>
      </w:r>
    </w:p>
    <w:p w14:paraId="625EE762" w14:textId="77777777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Students will research topics for discussion</w:t>
      </w:r>
    </w:p>
    <w:p w14:paraId="6DDF849F" w14:textId="77777777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Students will select industry leaders to moderate discussions</w:t>
      </w:r>
    </w:p>
    <w:p w14:paraId="32EFC8CA" w14:textId="77777777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Students will engage in a pitch contest</w:t>
      </w:r>
    </w:p>
    <w:p w14:paraId="33F6BF21" w14:textId="77777777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Students will award winners</w:t>
      </w:r>
    </w:p>
    <w:p w14:paraId="1C0F3559" w14:textId="77777777" w:rsidR="007C7E80" w:rsidRPr="00C95635" w:rsidRDefault="007C7E80" w:rsidP="007C7E80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Students will solve an industry specific issue</w:t>
      </w:r>
    </w:p>
    <w:p w14:paraId="0E7E6171" w14:textId="77777777" w:rsidR="007C7E80" w:rsidRPr="00C95635" w:rsidRDefault="007C7E80" w:rsidP="007C7E80">
      <w:pPr>
        <w:rPr>
          <w:rFonts w:ascii="Lato" w:hAnsi="Lato"/>
        </w:rPr>
      </w:pPr>
      <w:r w:rsidRPr="00C95635">
        <w:rPr>
          <w:rFonts w:ascii="Lato" w:hAnsi="Lato"/>
        </w:rPr>
        <w:t>Goal 2: Collaboration</w:t>
      </w:r>
    </w:p>
    <w:p w14:paraId="216CD1D1" w14:textId="77777777" w:rsidR="007C7E80" w:rsidRPr="00C95635" w:rsidRDefault="007C7E80" w:rsidP="007C7E80">
      <w:pPr>
        <w:numPr>
          <w:ilvl w:val="0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>Florida College System Leadership</w:t>
      </w:r>
    </w:p>
    <w:p w14:paraId="66BA0761" w14:textId="3A89D8F2" w:rsidR="007C7E80" w:rsidRPr="00C95635" w:rsidRDefault="007C7E80" w:rsidP="007C7E80">
      <w:pPr>
        <w:numPr>
          <w:ilvl w:val="1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>ISPS will continue to engage with our 28 sister colleges within the Florida College System</w:t>
      </w:r>
      <w:r w:rsidR="004A5DE5" w:rsidRPr="00C95635">
        <w:rPr>
          <w:rFonts w:ascii="Lato" w:hAnsi="Lato"/>
        </w:rPr>
        <w:t>.</w:t>
      </w:r>
      <w:r w:rsidRPr="00C95635">
        <w:rPr>
          <w:rFonts w:ascii="Lato" w:hAnsi="Lato"/>
        </w:rPr>
        <w:t> </w:t>
      </w:r>
    </w:p>
    <w:p w14:paraId="09BA06E2" w14:textId="3BF902B1" w:rsidR="007C7E80" w:rsidRPr="00C95635" w:rsidRDefault="007C7E80" w:rsidP="007C7E80">
      <w:pPr>
        <w:numPr>
          <w:ilvl w:val="1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>Each semester</w:t>
      </w:r>
      <w:r w:rsidR="004A5DE5" w:rsidRPr="00C95635">
        <w:rPr>
          <w:rFonts w:ascii="Lato" w:hAnsi="Lato"/>
        </w:rPr>
        <w:t>,</w:t>
      </w:r>
      <w:r w:rsidRPr="00C95635">
        <w:rPr>
          <w:rFonts w:ascii="Lato" w:hAnsi="Lato"/>
        </w:rPr>
        <w:t xml:space="preserve"> ISPS will focus on </w:t>
      </w:r>
      <w:r w:rsidR="00146526" w:rsidRPr="00C95635">
        <w:rPr>
          <w:rFonts w:ascii="Lato" w:hAnsi="Lato"/>
        </w:rPr>
        <w:t>three</w:t>
      </w:r>
      <w:r w:rsidR="004A5DE5" w:rsidRPr="00C95635">
        <w:rPr>
          <w:rFonts w:ascii="Lato" w:hAnsi="Lato"/>
        </w:rPr>
        <w:t xml:space="preserve"> </w:t>
      </w:r>
      <w:r w:rsidRPr="00C95635">
        <w:rPr>
          <w:rFonts w:ascii="Lato" w:hAnsi="Lato"/>
        </w:rPr>
        <w:t>Florida Colleges to strengthen our relationships, highlight college specific programming and to collaborate with students across the Florida College System</w:t>
      </w:r>
      <w:r w:rsidR="00146526" w:rsidRPr="00C95635">
        <w:rPr>
          <w:rFonts w:ascii="Lato" w:hAnsi="Lato"/>
        </w:rPr>
        <w:t>.</w:t>
      </w:r>
    </w:p>
    <w:p w14:paraId="578C2863" w14:textId="6F9A84EC" w:rsidR="007C7E80" w:rsidRPr="00C95635" w:rsidRDefault="007C7E80" w:rsidP="002E61B1">
      <w:pPr>
        <w:numPr>
          <w:ilvl w:val="1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>ISPS will host one program on a sister college in the Fall and Spring Semesters</w:t>
      </w:r>
      <w:r w:rsidR="00146526" w:rsidRPr="00C95635">
        <w:rPr>
          <w:rFonts w:ascii="Lato" w:hAnsi="Lato"/>
        </w:rPr>
        <w:t>.</w:t>
      </w:r>
      <w:r w:rsidR="002661C7" w:rsidRPr="00C95635">
        <w:rPr>
          <w:rFonts w:ascii="Lato" w:hAnsi="Lato"/>
        </w:rPr>
        <w:t xml:space="preserve">                                         </w:t>
      </w:r>
    </w:p>
    <w:p w14:paraId="55186829" w14:textId="77777777" w:rsidR="00F93169" w:rsidRPr="00C95635" w:rsidRDefault="00F93169" w:rsidP="00F93169">
      <w:pPr>
        <w:ind w:left="1440"/>
        <w:rPr>
          <w:rFonts w:ascii="Lato" w:hAnsi="Lato"/>
        </w:rPr>
      </w:pPr>
    </w:p>
    <w:p w14:paraId="6BBFE204" w14:textId="706BC11B" w:rsidR="00F93169" w:rsidRPr="00C95635" w:rsidRDefault="00F93169" w:rsidP="00F93169">
      <w:pPr>
        <w:rPr>
          <w:rFonts w:ascii="Lato" w:hAnsi="Lato"/>
        </w:rPr>
      </w:pPr>
      <w:r w:rsidRPr="00C95635">
        <w:rPr>
          <w:rFonts w:ascii="Lato" w:hAnsi="Lato"/>
        </w:rPr>
        <w:t xml:space="preserve">       </w:t>
      </w:r>
      <w:r w:rsidRPr="00C95635">
        <w:rPr>
          <w:rFonts w:ascii="Lato" w:hAnsi="Lato"/>
          <w:sz w:val="18"/>
          <w:szCs w:val="18"/>
        </w:rPr>
        <w:t>•</w:t>
      </w:r>
      <w:r w:rsidRPr="00C95635">
        <w:rPr>
          <w:rFonts w:ascii="Lato" w:hAnsi="Lato"/>
        </w:rPr>
        <w:t xml:space="preserve">   Florida College System Adjacent Organizations </w:t>
      </w:r>
    </w:p>
    <w:p w14:paraId="36F6351B" w14:textId="40933E0A" w:rsidR="007C7E80" w:rsidRPr="00C95635" w:rsidRDefault="007C7E80" w:rsidP="007C7E80">
      <w:pPr>
        <w:numPr>
          <w:ilvl w:val="1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>ISPS will work closely with the Association of Florida Colleges</w:t>
      </w:r>
      <w:r w:rsidR="00146526" w:rsidRPr="00C95635">
        <w:rPr>
          <w:rFonts w:ascii="Lato" w:hAnsi="Lato"/>
        </w:rPr>
        <w:t>.</w:t>
      </w:r>
      <w:r w:rsidRPr="00C95635">
        <w:rPr>
          <w:rFonts w:ascii="Lato" w:hAnsi="Lato"/>
        </w:rPr>
        <w:t> </w:t>
      </w:r>
    </w:p>
    <w:p w14:paraId="1E60302A" w14:textId="77777777" w:rsidR="007C7E80" w:rsidRPr="00C95635" w:rsidRDefault="007C7E80" w:rsidP="007C7E80">
      <w:pPr>
        <w:numPr>
          <w:ilvl w:val="1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 xml:space="preserve">ISPS will establish a relationship with the ICMA </w:t>
      </w:r>
      <w:hyperlink r:id="rId7" w:history="1">
        <w:r w:rsidRPr="00C95635">
          <w:rPr>
            <w:rStyle w:val="Hyperlink"/>
            <w:rFonts w:ascii="Lato" w:hAnsi="Lato"/>
          </w:rPr>
          <w:t>https://icma.org/about-icma</w:t>
        </w:r>
      </w:hyperlink>
    </w:p>
    <w:p w14:paraId="6B248F8D" w14:textId="7A48C872" w:rsidR="007C7E80" w:rsidRPr="00C95635" w:rsidRDefault="007C7E80" w:rsidP="007C7E80">
      <w:pPr>
        <w:numPr>
          <w:ilvl w:val="0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lastRenderedPageBreak/>
        <w:t>Statewide Organizations</w:t>
      </w:r>
      <w:r w:rsidR="009E5538" w:rsidRPr="00C95635">
        <w:rPr>
          <w:rFonts w:ascii="Lato" w:hAnsi="Lato"/>
        </w:rPr>
        <w:t xml:space="preserve"> </w:t>
      </w:r>
      <w:r w:rsidRPr="00C95635">
        <w:rPr>
          <w:rFonts w:ascii="Lato" w:hAnsi="Lato"/>
        </w:rPr>
        <w:t>- Chambers, Non-Profits and Regional Entities</w:t>
      </w:r>
    </w:p>
    <w:p w14:paraId="74A3FB52" w14:textId="77777777" w:rsidR="007C7E80" w:rsidRPr="00C95635" w:rsidRDefault="007C7E80" w:rsidP="007C7E80">
      <w:pPr>
        <w:numPr>
          <w:ilvl w:val="1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>ISPS will seek stronger alliances with the Florida Chamber of Commerce and chambers near the 28 Florida Colleges</w:t>
      </w:r>
    </w:p>
    <w:p w14:paraId="51ED7698" w14:textId="77777777" w:rsidR="007C7E80" w:rsidRPr="00C95635" w:rsidRDefault="007C7E80" w:rsidP="007C7E80">
      <w:pPr>
        <w:numPr>
          <w:ilvl w:val="1"/>
          <w:numId w:val="2"/>
        </w:numPr>
        <w:rPr>
          <w:rFonts w:ascii="Lato" w:hAnsi="Lato"/>
        </w:rPr>
      </w:pPr>
      <w:r w:rsidRPr="00C95635">
        <w:rPr>
          <w:rFonts w:ascii="Lato" w:hAnsi="Lato"/>
        </w:rPr>
        <w:t>ISPS will work with our University Partners where our FCS students seek transfer options.</w:t>
      </w:r>
    </w:p>
    <w:p w14:paraId="1DEB7E29" w14:textId="77777777" w:rsidR="007C7E80" w:rsidRPr="00C95635" w:rsidRDefault="007C7E80" w:rsidP="007C7E80">
      <w:pPr>
        <w:rPr>
          <w:rFonts w:ascii="Lato" w:hAnsi="Lato"/>
        </w:rPr>
      </w:pPr>
    </w:p>
    <w:p w14:paraId="6E53B5AC" w14:textId="77777777" w:rsidR="007C7E80" w:rsidRPr="00C95635" w:rsidRDefault="007C7E80" w:rsidP="007C7E80">
      <w:pPr>
        <w:rPr>
          <w:rFonts w:ascii="Lato" w:hAnsi="Lato"/>
        </w:rPr>
      </w:pPr>
      <w:r w:rsidRPr="00C95635">
        <w:rPr>
          <w:rFonts w:ascii="Lato" w:hAnsi="Lato"/>
        </w:rPr>
        <w:t>Goal 3: Increasing Investment</w:t>
      </w:r>
    </w:p>
    <w:p w14:paraId="1C6D6BF7" w14:textId="77777777" w:rsidR="007C7E80" w:rsidRPr="00C95635" w:rsidRDefault="007C7E80" w:rsidP="007C7E80">
      <w:pPr>
        <w:numPr>
          <w:ilvl w:val="0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Elevating Participation</w:t>
      </w:r>
    </w:p>
    <w:p w14:paraId="2CD3AC89" w14:textId="1E927461" w:rsidR="007C7E80" w:rsidRPr="00C95635" w:rsidRDefault="007C7E80" w:rsidP="007C7E80">
      <w:pPr>
        <w:numPr>
          <w:ilvl w:val="1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Identify and develop relationships with a wider audience to include students in the F</w:t>
      </w:r>
      <w:r w:rsidR="00C04D3C" w:rsidRPr="00C95635">
        <w:rPr>
          <w:rFonts w:ascii="Lato" w:hAnsi="Lato"/>
        </w:rPr>
        <w:t xml:space="preserve">lorida </w:t>
      </w:r>
      <w:r w:rsidRPr="00C95635">
        <w:rPr>
          <w:rFonts w:ascii="Lato" w:hAnsi="Lato"/>
        </w:rPr>
        <w:t>C</w:t>
      </w:r>
      <w:r w:rsidR="00C04D3C" w:rsidRPr="00C95635">
        <w:rPr>
          <w:rFonts w:ascii="Lato" w:hAnsi="Lato"/>
        </w:rPr>
        <w:t xml:space="preserve">ollege </w:t>
      </w:r>
      <w:r w:rsidRPr="00C95635">
        <w:rPr>
          <w:rFonts w:ascii="Lato" w:hAnsi="Lato"/>
        </w:rPr>
        <w:t>S</w:t>
      </w:r>
      <w:r w:rsidR="00C04D3C" w:rsidRPr="00C95635">
        <w:rPr>
          <w:rFonts w:ascii="Lato" w:hAnsi="Lato"/>
        </w:rPr>
        <w:t>ystem</w:t>
      </w:r>
      <w:r w:rsidRPr="00C95635">
        <w:rPr>
          <w:rFonts w:ascii="Lato" w:hAnsi="Lato"/>
        </w:rPr>
        <w:t xml:space="preserve"> ages 17-65, businesses, non-profits and potential donors.</w:t>
      </w:r>
    </w:p>
    <w:p w14:paraId="4F8EDA63" w14:textId="77777777" w:rsidR="007C7E80" w:rsidRPr="00C95635" w:rsidRDefault="007C7E80" w:rsidP="007C7E80">
      <w:pPr>
        <w:numPr>
          <w:ilvl w:val="0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Enhancing Awareness</w:t>
      </w:r>
    </w:p>
    <w:p w14:paraId="365CE0E8" w14:textId="77777777" w:rsidR="007C7E80" w:rsidRPr="00C95635" w:rsidRDefault="007C7E80" w:rsidP="007C7E80">
      <w:pPr>
        <w:numPr>
          <w:ilvl w:val="1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Media Events- with non-partisan partners</w:t>
      </w:r>
    </w:p>
    <w:p w14:paraId="242CEF10" w14:textId="77777777" w:rsidR="007C7E80" w:rsidRPr="00C95635" w:rsidRDefault="007C7E80" w:rsidP="007C7E80">
      <w:pPr>
        <w:numPr>
          <w:ilvl w:val="1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Broaden understanding through public relations in key areas: Palm Beach, Jacksonville, Orlando, Miami, Ocala, Melbourne and Tallahassee</w:t>
      </w:r>
    </w:p>
    <w:p w14:paraId="6ADBF6ED" w14:textId="77777777" w:rsidR="007C7E80" w:rsidRPr="00C95635" w:rsidRDefault="007C7E80" w:rsidP="007C7E80">
      <w:pPr>
        <w:numPr>
          <w:ilvl w:val="1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Elevate our Marketing Strategy with consultants</w:t>
      </w:r>
    </w:p>
    <w:p w14:paraId="139CD232" w14:textId="77777777" w:rsidR="007C7E80" w:rsidRPr="00C95635" w:rsidRDefault="007C7E80" w:rsidP="007C7E80">
      <w:pPr>
        <w:numPr>
          <w:ilvl w:val="0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Engaging Support</w:t>
      </w:r>
    </w:p>
    <w:p w14:paraId="02387174" w14:textId="77777777" w:rsidR="007C7E80" w:rsidRPr="00C95635" w:rsidRDefault="007C7E80" w:rsidP="007C7E80">
      <w:pPr>
        <w:numPr>
          <w:ilvl w:val="1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100% Board Giving</w:t>
      </w:r>
    </w:p>
    <w:p w14:paraId="4A6525D7" w14:textId="77777777" w:rsidR="007C7E80" w:rsidRPr="00C95635" w:rsidRDefault="007C7E80" w:rsidP="007C7E80">
      <w:pPr>
        <w:numPr>
          <w:ilvl w:val="1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(3) Reliable annual giving partners at $5,000, $10,000 and $15,000</w:t>
      </w:r>
    </w:p>
    <w:p w14:paraId="5981413B" w14:textId="1B32B975" w:rsidR="007C7E80" w:rsidRPr="00C95635" w:rsidRDefault="007C7E80" w:rsidP="00FE33B1">
      <w:pPr>
        <w:numPr>
          <w:ilvl w:val="1"/>
          <w:numId w:val="3"/>
        </w:numPr>
        <w:rPr>
          <w:rFonts w:ascii="Lato" w:hAnsi="Lato"/>
        </w:rPr>
      </w:pPr>
      <w:r w:rsidRPr="00C95635">
        <w:rPr>
          <w:rFonts w:ascii="Lato" w:hAnsi="Lato"/>
        </w:rPr>
        <w:t>Board Annual Friends of Bill Young Gala</w:t>
      </w:r>
    </w:p>
    <w:p w14:paraId="18DB09BF" w14:textId="77777777" w:rsidR="00D85B84" w:rsidRPr="00C95635" w:rsidRDefault="00D85B84" w:rsidP="00D85B84">
      <w:pPr>
        <w:rPr>
          <w:rFonts w:ascii="Lato" w:hAnsi="Lato"/>
        </w:rPr>
      </w:pPr>
    </w:p>
    <w:p w14:paraId="76940442" w14:textId="36B4C560" w:rsidR="00D85B84" w:rsidRPr="00C95635" w:rsidRDefault="00D85B84" w:rsidP="00D85B84">
      <w:pPr>
        <w:rPr>
          <w:rFonts w:ascii="Lato" w:hAnsi="Lato"/>
        </w:rPr>
      </w:pPr>
      <w:r w:rsidRPr="00C95635">
        <w:rPr>
          <w:rFonts w:ascii="Lato" w:hAnsi="Lato"/>
        </w:rPr>
        <w:t>Goal 4: Financial Goals</w:t>
      </w:r>
    </w:p>
    <w:p w14:paraId="27745E40" w14:textId="77777777" w:rsidR="00D85B84" w:rsidRPr="00C95635" w:rsidRDefault="00D85B84" w:rsidP="00D85B84">
      <w:pPr>
        <w:numPr>
          <w:ilvl w:val="0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Growth Plan</w:t>
      </w:r>
    </w:p>
    <w:p w14:paraId="365083E9" w14:textId="77777777" w:rsidR="00D85B84" w:rsidRPr="00C95635" w:rsidRDefault="00D85B84" w:rsidP="00D85B84">
      <w:pPr>
        <w:numPr>
          <w:ilvl w:val="1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3-Year Budget</w:t>
      </w:r>
    </w:p>
    <w:p w14:paraId="49E14022" w14:textId="77777777" w:rsidR="00D85B84" w:rsidRPr="00C95635" w:rsidRDefault="00D85B84" w:rsidP="00D85B84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Investment in technology and software</w:t>
      </w:r>
    </w:p>
    <w:p w14:paraId="616644EC" w14:textId="77777777" w:rsidR="00D85B84" w:rsidRPr="00C95635" w:rsidRDefault="00D85B84" w:rsidP="00D85B84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Solicit contributions from the community</w:t>
      </w:r>
    </w:p>
    <w:p w14:paraId="2B6EF325" w14:textId="77777777" w:rsidR="00D85B84" w:rsidRPr="00C95635" w:rsidRDefault="00D85B84" w:rsidP="00D85B84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Ensure Board participation</w:t>
      </w:r>
    </w:p>
    <w:p w14:paraId="5A728B03" w14:textId="77777777" w:rsidR="00D85B84" w:rsidRPr="00C95635" w:rsidRDefault="00D85B84" w:rsidP="00D85B84">
      <w:pPr>
        <w:ind w:left="2160"/>
        <w:rPr>
          <w:rFonts w:ascii="Lato" w:hAnsi="Lato"/>
        </w:rPr>
      </w:pPr>
    </w:p>
    <w:p w14:paraId="774BD13F" w14:textId="77777777" w:rsidR="00D85B84" w:rsidRPr="00C95635" w:rsidRDefault="00D85B84" w:rsidP="00D85B84">
      <w:pPr>
        <w:numPr>
          <w:ilvl w:val="0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Operational Aspects</w:t>
      </w:r>
    </w:p>
    <w:p w14:paraId="32A751F4" w14:textId="77777777" w:rsidR="00D85B84" w:rsidRPr="00C95635" w:rsidRDefault="00D85B84" w:rsidP="00D85B84">
      <w:pPr>
        <w:numPr>
          <w:ilvl w:val="1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lastRenderedPageBreak/>
        <w:t>Investment Recommendations</w:t>
      </w:r>
    </w:p>
    <w:p w14:paraId="57FFBF0D" w14:textId="77777777" w:rsidR="00D85B84" w:rsidRPr="00C95635" w:rsidRDefault="00D85B84" w:rsidP="00D85B84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 xml:space="preserve">Review propriety of investment mix </w:t>
      </w:r>
    </w:p>
    <w:p w14:paraId="09514585" w14:textId="77777777" w:rsidR="00D85B84" w:rsidRPr="00C95635" w:rsidRDefault="00D85B84" w:rsidP="00D85B84">
      <w:pPr>
        <w:numPr>
          <w:ilvl w:val="1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Financial Policies &amp; Procedures manual</w:t>
      </w:r>
    </w:p>
    <w:p w14:paraId="0DE4B318" w14:textId="77777777" w:rsidR="00D85B84" w:rsidRPr="00C95635" w:rsidRDefault="00D85B84" w:rsidP="00D85B84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Review policies for accuracy</w:t>
      </w:r>
    </w:p>
    <w:p w14:paraId="0B03807A" w14:textId="799D4A37" w:rsidR="001C58E7" w:rsidRPr="00C95635" w:rsidRDefault="00D85B84" w:rsidP="002E61B1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Establish procedures manual for routine accounting processes.</w:t>
      </w:r>
    </w:p>
    <w:p w14:paraId="4BD6BCCC" w14:textId="77777777" w:rsidR="001C58E7" w:rsidRPr="00C95635" w:rsidRDefault="001C58E7" w:rsidP="001C58E7">
      <w:pPr>
        <w:ind w:left="720"/>
        <w:rPr>
          <w:rFonts w:ascii="Lato" w:hAnsi="Lato"/>
        </w:rPr>
      </w:pPr>
    </w:p>
    <w:p w14:paraId="35D59261" w14:textId="20648889" w:rsidR="00D85B84" w:rsidRPr="00C95635" w:rsidRDefault="00D85B84" w:rsidP="00D85B84">
      <w:pPr>
        <w:numPr>
          <w:ilvl w:val="0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Compliance Aspects</w:t>
      </w:r>
    </w:p>
    <w:p w14:paraId="5D5D50E7" w14:textId="77777777" w:rsidR="00D85B84" w:rsidRPr="00C95635" w:rsidRDefault="00D85B84" w:rsidP="00D85B84">
      <w:pPr>
        <w:numPr>
          <w:ilvl w:val="1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Ensure compliance with all necessary filings</w:t>
      </w:r>
    </w:p>
    <w:p w14:paraId="5FF59A90" w14:textId="77777777" w:rsidR="00D85B84" w:rsidRPr="00C95635" w:rsidRDefault="00D85B84" w:rsidP="00D85B84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Federal</w:t>
      </w:r>
    </w:p>
    <w:p w14:paraId="6C376EAF" w14:textId="77777777" w:rsidR="00D85B84" w:rsidRPr="00C95635" w:rsidRDefault="00D85B84" w:rsidP="00D85B84">
      <w:pPr>
        <w:numPr>
          <w:ilvl w:val="3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Form 990 Informational Return</w:t>
      </w:r>
    </w:p>
    <w:p w14:paraId="259E30C1" w14:textId="77777777" w:rsidR="00D85B84" w:rsidRPr="00C95635" w:rsidRDefault="00D85B84" w:rsidP="00D85B84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State</w:t>
      </w:r>
    </w:p>
    <w:p w14:paraId="40C11549" w14:textId="77777777" w:rsidR="00D85B84" w:rsidRPr="00C95635" w:rsidRDefault="00D85B84" w:rsidP="00D85B84">
      <w:pPr>
        <w:numPr>
          <w:ilvl w:val="3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FL Dept of Revenue Certificate of Tax Exemption</w:t>
      </w:r>
    </w:p>
    <w:p w14:paraId="4A5A5BB3" w14:textId="77777777" w:rsidR="00D85B84" w:rsidRPr="00C95635" w:rsidRDefault="00D85B84" w:rsidP="00D85B84">
      <w:pPr>
        <w:numPr>
          <w:ilvl w:val="3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FDACS Letter of Compliance</w:t>
      </w:r>
    </w:p>
    <w:p w14:paraId="077CB520" w14:textId="77777777" w:rsidR="00D85B84" w:rsidRPr="00C95635" w:rsidRDefault="00D85B84" w:rsidP="00D85B84">
      <w:pPr>
        <w:numPr>
          <w:ilvl w:val="3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Public Depositor Annual Report</w:t>
      </w:r>
    </w:p>
    <w:p w14:paraId="563D50F5" w14:textId="77777777" w:rsidR="00D85B84" w:rsidRPr="00C95635" w:rsidRDefault="00D85B84" w:rsidP="00D85B84">
      <w:pPr>
        <w:numPr>
          <w:ilvl w:val="3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FL Dept of Corporations Annual Report</w:t>
      </w:r>
    </w:p>
    <w:p w14:paraId="0957BA06" w14:textId="77777777" w:rsidR="00D85B84" w:rsidRPr="00C95635" w:rsidRDefault="00D85B84" w:rsidP="00D85B84">
      <w:pPr>
        <w:numPr>
          <w:ilvl w:val="2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Internal</w:t>
      </w:r>
    </w:p>
    <w:p w14:paraId="058824B1" w14:textId="77777777" w:rsidR="00D85B84" w:rsidRPr="00C95635" w:rsidRDefault="00D85B84" w:rsidP="00D85B84">
      <w:pPr>
        <w:numPr>
          <w:ilvl w:val="3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Audit</w:t>
      </w:r>
    </w:p>
    <w:p w14:paraId="52F449BB" w14:textId="77777777" w:rsidR="00D85B84" w:rsidRPr="00C95635" w:rsidRDefault="00D85B84" w:rsidP="00D85B84">
      <w:pPr>
        <w:numPr>
          <w:ilvl w:val="3"/>
          <w:numId w:val="1"/>
        </w:numPr>
        <w:spacing w:after="0"/>
        <w:rPr>
          <w:rFonts w:ascii="Lato" w:hAnsi="Lato"/>
        </w:rPr>
      </w:pPr>
      <w:r w:rsidRPr="00C95635">
        <w:rPr>
          <w:rFonts w:ascii="Lato" w:hAnsi="Lato"/>
        </w:rPr>
        <w:t>DSO Compliance Letter</w:t>
      </w:r>
    </w:p>
    <w:p w14:paraId="00BD63F4" w14:textId="77777777" w:rsidR="00D85B84" w:rsidRPr="00C95635" w:rsidRDefault="00D85B84" w:rsidP="00D85B84">
      <w:pPr>
        <w:spacing w:after="0"/>
        <w:ind w:left="2160"/>
        <w:rPr>
          <w:rFonts w:ascii="Lato" w:hAnsi="Lato"/>
        </w:rPr>
      </w:pPr>
    </w:p>
    <w:p w14:paraId="7CB03305" w14:textId="77777777" w:rsidR="00D85B84" w:rsidRPr="00C95635" w:rsidRDefault="00D85B84" w:rsidP="00D85B84">
      <w:pPr>
        <w:numPr>
          <w:ilvl w:val="0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Development</w:t>
      </w:r>
    </w:p>
    <w:p w14:paraId="0EA24D8B" w14:textId="77777777" w:rsidR="00D85B84" w:rsidRPr="00C95635" w:rsidRDefault="00D85B84" w:rsidP="00D85B84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Explore Development Officer position</w:t>
      </w:r>
    </w:p>
    <w:p w14:paraId="03857CC8" w14:textId="77777777" w:rsidR="00D85B84" w:rsidRPr="00C95635" w:rsidRDefault="00D85B84" w:rsidP="00D85B84">
      <w:pPr>
        <w:numPr>
          <w:ilvl w:val="2"/>
          <w:numId w:val="1"/>
        </w:numPr>
        <w:rPr>
          <w:rFonts w:ascii="Lato" w:hAnsi="Lato"/>
        </w:rPr>
      </w:pPr>
      <w:r w:rsidRPr="00C95635">
        <w:rPr>
          <w:rFonts w:ascii="Lato" w:hAnsi="Lato"/>
        </w:rPr>
        <w:t>Contract Grant Writer</w:t>
      </w:r>
    </w:p>
    <w:p w14:paraId="0D631ACB" w14:textId="77777777" w:rsidR="00D85B84" w:rsidRPr="00FE33B1" w:rsidRDefault="00D85B84" w:rsidP="00D85B84">
      <w:pPr>
        <w:rPr>
          <w:sz w:val="32"/>
          <w:szCs w:val="32"/>
        </w:rPr>
      </w:pPr>
    </w:p>
    <w:p w14:paraId="3FD843C8" w14:textId="77777777" w:rsidR="007C7E80" w:rsidRPr="007C7E80" w:rsidRDefault="007C7E80">
      <w:pPr>
        <w:rPr>
          <w:sz w:val="32"/>
          <w:szCs w:val="32"/>
        </w:rPr>
      </w:pPr>
    </w:p>
    <w:sectPr w:rsidR="007C7E80" w:rsidRPr="007C7E80" w:rsidSect="002E61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FFC1" w14:textId="77777777" w:rsidR="00361D48" w:rsidRDefault="00361D48" w:rsidP="002E61B1">
      <w:pPr>
        <w:spacing w:after="0" w:line="240" w:lineRule="auto"/>
      </w:pPr>
      <w:r>
        <w:separator/>
      </w:r>
    </w:p>
  </w:endnote>
  <w:endnote w:type="continuationSeparator" w:id="0">
    <w:p w14:paraId="0B5ED964" w14:textId="77777777" w:rsidR="00361D48" w:rsidRDefault="00361D48" w:rsidP="002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A8CC" w14:textId="77777777" w:rsidR="00361D48" w:rsidRDefault="00361D48" w:rsidP="002E61B1">
      <w:pPr>
        <w:spacing w:after="0" w:line="240" w:lineRule="auto"/>
      </w:pPr>
      <w:r>
        <w:separator/>
      </w:r>
    </w:p>
  </w:footnote>
  <w:footnote w:type="continuationSeparator" w:id="0">
    <w:p w14:paraId="0AEB3AD2" w14:textId="77777777" w:rsidR="00361D48" w:rsidRDefault="00361D48" w:rsidP="002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3BC3" w14:textId="7CFB1BA8" w:rsidR="002E61B1" w:rsidRPr="002E61B1" w:rsidRDefault="002E61B1" w:rsidP="002E61B1">
    <w:pPr>
      <w:pStyle w:val="Header"/>
      <w:jc w:val="center"/>
      <w:rPr>
        <w:rFonts w:ascii="Lato" w:hAnsi="Lato"/>
        <w:b/>
        <w:bCs/>
        <w:sz w:val="28"/>
        <w:szCs w:val="28"/>
      </w:rPr>
    </w:pPr>
    <w:r w:rsidRPr="002E61B1">
      <w:rPr>
        <w:rFonts w:ascii="Lato" w:hAnsi="Lato"/>
        <w:b/>
        <w:bCs/>
        <w:sz w:val="28"/>
        <w:szCs w:val="28"/>
      </w:rPr>
      <w:t>Institute for Strategic Policy Solutions (ISPS): 2026 - 2029 Strategic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C81"/>
    <w:multiLevelType w:val="multilevel"/>
    <w:tmpl w:val="9EF8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FB62C2"/>
    <w:multiLevelType w:val="multilevel"/>
    <w:tmpl w:val="F3B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9630D4"/>
    <w:multiLevelType w:val="multilevel"/>
    <w:tmpl w:val="CB3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9200321">
    <w:abstractNumId w:val="0"/>
  </w:num>
  <w:num w:numId="2" w16cid:durableId="764620588">
    <w:abstractNumId w:val="1"/>
  </w:num>
  <w:num w:numId="3" w16cid:durableId="104911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80"/>
    <w:rsid w:val="00070089"/>
    <w:rsid w:val="000A3B08"/>
    <w:rsid w:val="00107D51"/>
    <w:rsid w:val="00146526"/>
    <w:rsid w:val="001C58E7"/>
    <w:rsid w:val="001F1188"/>
    <w:rsid w:val="001F1B6B"/>
    <w:rsid w:val="00252804"/>
    <w:rsid w:val="002661C7"/>
    <w:rsid w:val="002D5023"/>
    <w:rsid w:val="002E61B1"/>
    <w:rsid w:val="0035573E"/>
    <w:rsid w:val="00361D48"/>
    <w:rsid w:val="004A5DE5"/>
    <w:rsid w:val="004D6697"/>
    <w:rsid w:val="00624FDD"/>
    <w:rsid w:val="007305AB"/>
    <w:rsid w:val="007C7E80"/>
    <w:rsid w:val="007F17E3"/>
    <w:rsid w:val="008648DA"/>
    <w:rsid w:val="009E1288"/>
    <w:rsid w:val="009E5538"/>
    <w:rsid w:val="00A12BFF"/>
    <w:rsid w:val="00A24C14"/>
    <w:rsid w:val="00A512DB"/>
    <w:rsid w:val="00B47754"/>
    <w:rsid w:val="00C04D3C"/>
    <w:rsid w:val="00C155B1"/>
    <w:rsid w:val="00C50EA6"/>
    <w:rsid w:val="00C61744"/>
    <w:rsid w:val="00C84291"/>
    <w:rsid w:val="00C95635"/>
    <w:rsid w:val="00CB16F4"/>
    <w:rsid w:val="00CC06F6"/>
    <w:rsid w:val="00D013B8"/>
    <w:rsid w:val="00D85B84"/>
    <w:rsid w:val="00DC50B1"/>
    <w:rsid w:val="00F93169"/>
    <w:rsid w:val="00FE33B1"/>
    <w:rsid w:val="38CF9661"/>
    <w:rsid w:val="4A5BBE45"/>
    <w:rsid w:val="4C1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BF57"/>
  <w15:chartTrackingRefBased/>
  <w15:docId w15:val="{2632EAF7-0C6D-445E-BCD0-00EAFDCF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E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E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E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B1"/>
  </w:style>
  <w:style w:type="paragraph" w:styleId="Footer">
    <w:name w:val="footer"/>
    <w:basedOn w:val="Normal"/>
    <w:link w:val="FooterChar"/>
    <w:uiPriority w:val="99"/>
    <w:unhideWhenUsed/>
    <w:rsid w:val="002E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icma.org%2Fabout-icma&amp;data=05%7C02%7CJenkins.Sam%40SPCollege.edu%7C9295bdfb3c3347e6259208dcd29013ab%7C575038c8ac704295810e0df79c005f41%7C0%7C0%7C638616763495675487%7CUnknown%7CTWFpbGZsb3d8eyJWIjoiMC4wLjAwMDAiLCJQIjoiV2luMzIiLCJBTiI6Ik1haWwiLCJXVCI6Mn0%3D%7C0%7C%7C%7C&amp;sdata=R2ZVZxkdX6Z36RgDMUhVURD1Sq8SV%2FVhuaxbq43U%2FJY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nam02.safelinks.protection.outlook.com/?url=https%3A%2F%2Ficma.org%2Fabout-icma&amp;data=05%7C02%7CJenkins.Sam%40SPCollege.edu%7C9295bdfb3c3347e6259208dcd29013ab%7C575038c8ac704295810e0df79c005f41%7C0%7C0%7C638616763495675487%7CUnknown%7CTWFpbGZsb3d8eyJWIjoiMC4wLjAwMDAiLCJQIjoiV2luMzIiLCJBTiI6Ik1haWwiLCJXVCI6Mn0%3D%7C0%7C%7C%7C&amp;sdata=R2ZVZxkdX6Z36RgDMUhVURD1Sq8SV%2FVhuaxbq43U%2FJY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Jenkins</dc:creator>
  <cp:keywords/>
  <dc:description/>
  <cp:lastModifiedBy>Matthew Lee</cp:lastModifiedBy>
  <cp:revision>6</cp:revision>
  <dcterms:created xsi:type="dcterms:W3CDTF">2025-01-07T15:23:00Z</dcterms:created>
  <dcterms:modified xsi:type="dcterms:W3CDTF">2025-08-04T19:14:00Z</dcterms:modified>
</cp:coreProperties>
</file>